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pPr>
      <w:r>
        <w:rPr/>
        <w:t>Alla cortese attenzione di</w:t>
      </w:r>
    </w:p>
    <w:p>
      <w:pPr>
        <w:pStyle w:val="NoSpacing"/>
        <w:jc w:val="right"/>
        <w:rPr/>
      </w:pPr>
      <w:r>
        <w:rPr/>
      </w:r>
    </w:p>
    <w:p>
      <w:pPr>
        <w:pStyle w:val="NoSpacing"/>
        <w:jc w:val="right"/>
        <w:rPr/>
      </w:pPr>
      <w:r>
        <w:rPr/>
        <w:t>Sara Falini</w:t>
      </w:r>
    </w:p>
    <w:p>
      <w:pPr>
        <w:pStyle w:val="NoSpacing"/>
        <w:jc w:val="right"/>
        <w:rPr/>
      </w:pPr>
      <w:r>
        <w:rPr/>
        <w:t>Presidente Commissione Sanità</w:t>
      </w:r>
    </w:p>
    <w:p>
      <w:pPr>
        <w:pStyle w:val="NoSpacing"/>
        <w:jc w:val="right"/>
        <w:rPr/>
      </w:pPr>
      <w:r>
        <w:rPr/>
        <w:t>Comune di Teramo</w:t>
      </w:r>
    </w:p>
    <w:p>
      <w:pPr>
        <w:pStyle w:val="NoSpacing"/>
        <w:jc w:val="right"/>
        <w:rPr/>
      </w:pPr>
      <w:r>
        <w:rPr/>
      </w:r>
    </w:p>
    <w:p>
      <w:pPr>
        <w:pStyle w:val="NoSpacing"/>
        <w:jc w:val="right"/>
        <w:rPr/>
      </w:pPr>
      <w:r>
        <w:rPr/>
        <w:t>E p.c.</w:t>
      </w:r>
    </w:p>
    <w:p>
      <w:pPr>
        <w:pStyle w:val="NoSpacing"/>
        <w:jc w:val="right"/>
        <w:rPr/>
      </w:pPr>
      <w:r>
        <w:rPr/>
      </w:r>
    </w:p>
    <w:p>
      <w:pPr>
        <w:pStyle w:val="NoSpacing"/>
        <w:jc w:val="right"/>
        <w:rPr/>
      </w:pPr>
      <w:r>
        <w:rPr/>
        <w:t>Gianguido D’alberto</w:t>
      </w:r>
    </w:p>
    <w:p>
      <w:pPr>
        <w:pStyle w:val="NoSpacing"/>
        <w:jc w:val="right"/>
        <w:rPr/>
      </w:pPr>
      <w:r>
        <w:rPr/>
        <w:t>Sindaco Di Teramo</w:t>
      </w:r>
    </w:p>
    <w:p>
      <w:pPr>
        <w:pStyle w:val="NoSpacing"/>
        <w:jc w:val="right"/>
        <w:rPr/>
      </w:pPr>
      <w:r>
        <w:rPr/>
      </w:r>
    </w:p>
    <w:p>
      <w:pPr>
        <w:pStyle w:val="NoSpacing"/>
        <w:jc w:val="right"/>
        <w:rPr/>
      </w:pPr>
      <w:r>
        <w:rPr/>
        <w:t>Alberto Melarangelo</w:t>
      </w:r>
    </w:p>
    <w:p>
      <w:pPr>
        <w:pStyle w:val="NoSpacing"/>
        <w:jc w:val="right"/>
        <w:rPr/>
      </w:pPr>
      <w:r>
        <w:rPr/>
        <w:t>Presidente del Consiglio Comunale</w:t>
      </w:r>
    </w:p>
    <w:p>
      <w:pPr>
        <w:pStyle w:val="NoSpacing"/>
        <w:jc w:val="right"/>
        <w:rPr/>
      </w:pPr>
      <w:r>
        <w:rPr/>
        <w:t>Comune di Teramo</w:t>
      </w:r>
    </w:p>
    <w:p>
      <w:pPr>
        <w:pStyle w:val="NoSpacing"/>
        <w:jc w:val="right"/>
        <w:rPr/>
      </w:pPr>
      <w:r>
        <w:rPr/>
      </w:r>
    </w:p>
    <w:p>
      <w:pPr>
        <w:pStyle w:val="NoSpacing"/>
        <w:jc w:val="right"/>
        <w:rPr/>
      </w:pPr>
      <w:r>
        <w:rPr/>
        <w:t>Marco Marsilio</w:t>
      </w:r>
    </w:p>
    <w:p>
      <w:pPr>
        <w:pStyle w:val="NoSpacing"/>
        <w:jc w:val="right"/>
        <w:rPr/>
      </w:pPr>
      <w:r>
        <w:rPr/>
        <w:t>Presidente della Giunta Regionale</w:t>
      </w:r>
    </w:p>
    <w:p>
      <w:pPr>
        <w:pStyle w:val="NoSpacing"/>
        <w:jc w:val="right"/>
        <w:rPr/>
      </w:pPr>
      <w:r>
        <w:rPr/>
        <w:t>Regione Abruzzo</w:t>
      </w:r>
    </w:p>
    <w:p>
      <w:pPr>
        <w:pStyle w:val="NoSpacing"/>
        <w:jc w:val="right"/>
        <w:rPr/>
      </w:pPr>
      <w:r>
        <w:rPr/>
      </w:r>
    </w:p>
    <w:p>
      <w:pPr>
        <w:pStyle w:val="NoSpacing"/>
        <w:jc w:val="right"/>
        <w:rPr/>
      </w:pPr>
      <w:r>
        <w:rPr/>
        <w:t>Nicoletta Verì</w:t>
      </w:r>
    </w:p>
    <w:p>
      <w:pPr>
        <w:pStyle w:val="NoSpacing"/>
        <w:jc w:val="right"/>
        <w:rPr/>
      </w:pPr>
      <w:r>
        <w:rPr/>
        <w:t>Assessore regionale alla salute</w:t>
      </w:r>
    </w:p>
    <w:p>
      <w:pPr>
        <w:pStyle w:val="NoSpacing"/>
        <w:jc w:val="right"/>
        <w:rPr/>
      </w:pPr>
      <w:r>
        <w:rPr/>
        <w:t>Regione Abruzzo</w:t>
      </w:r>
    </w:p>
    <w:p>
      <w:pPr>
        <w:pStyle w:val="NoSpacing"/>
        <w:jc w:val="right"/>
        <w:rPr/>
      </w:pPr>
      <w:r>
        <w:rPr/>
      </w:r>
    </w:p>
    <w:p>
      <w:pPr>
        <w:pStyle w:val="NoSpacing"/>
        <w:jc w:val="right"/>
        <w:rPr/>
      </w:pPr>
      <w:r>
        <w:rPr/>
        <w:t>Lorenzo Sospiri</w:t>
      </w:r>
    </w:p>
    <w:p>
      <w:pPr>
        <w:pStyle w:val="NoSpacing"/>
        <w:jc w:val="right"/>
        <w:rPr/>
      </w:pPr>
      <w:r>
        <w:rPr/>
        <w:t>Presidente Consiglio Regionale D’Abruzzo</w:t>
      </w:r>
    </w:p>
    <w:p>
      <w:pPr>
        <w:pStyle w:val="NoSpacing"/>
        <w:jc w:val="right"/>
        <w:rPr/>
      </w:pPr>
      <w:r>
        <w:rPr/>
      </w:r>
    </w:p>
    <w:p>
      <w:pPr>
        <w:pStyle w:val="NoSpacing"/>
        <w:jc w:val="right"/>
        <w:rPr/>
      </w:pPr>
      <w:r>
        <w:rPr/>
        <w:t>Paolo Gatti</w:t>
      </w:r>
    </w:p>
    <w:p>
      <w:pPr>
        <w:pStyle w:val="NoSpacing"/>
        <w:jc w:val="right"/>
        <w:rPr/>
      </w:pPr>
      <w:r>
        <w:rPr/>
        <w:t xml:space="preserve">Presidente V Commissione </w:t>
      </w:r>
    </w:p>
    <w:p>
      <w:pPr>
        <w:pStyle w:val="NoSpacing"/>
        <w:jc w:val="right"/>
        <w:rPr/>
      </w:pPr>
      <w:r>
        <w:rPr/>
        <w:t>Consiglio Regionale D’Abruzzo</w:t>
      </w:r>
    </w:p>
    <w:p>
      <w:pPr>
        <w:pStyle w:val="NoSpacing"/>
        <w:jc w:val="right"/>
        <w:rPr/>
      </w:pPr>
      <w:r>
        <w:rPr/>
      </w:r>
    </w:p>
    <w:p>
      <w:pPr>
        <w:pStyle w:val="NoSpacing"/>
        <w:jc w:val="right"/>
        <w:rPr/>
      </w:pPr>
      <w:r>
        <w:rPr/>
        <w:t>Consiglieri Regionali</w:t>
      </w:r>
    </w:p>
    <w:p>
      <w:pPr>
        <w:pStyle w:val="NoSpacing"/>
        <w:jc w:val="right"/>
        <w:rPr/>
      </w:pPr>
      <w:r>
        <w:rPr/>
      </w:r>
    </w:p>
    <w:p>
      <w:pPr>
        <w:pStyle w:val="NoSpacing"/>
        <w:jc w:val="right"/>
        <w:rPr/>
      </w:pPr>
      <w:r>
        <w:rPr/>
        <w:t>Deputati Abruzzesi</w:t>
      </w:r>
    </w:p>
    <w:p>
      <w:pPr>
        <w:pStyle w:val="NoSpacing"/>
        <w:jc w:val="right"/>
        <w:rPr/>
      </w:pPr>
      <w:r>
        <w:rPr/>
        <w:t>Senatori Abruzzesi</w:t>
      </w:r>
    </w:p>
    <w:p>
      <w:pPr>
        <w:pStyle w:val="Normal"/>
        <w:jc w:val="right"/>
        <w:rPr>
          <w:b/>
          <w:bCs/>
        </w:rPr>
      </w:pPr>
      <w:r>
        <w:rPr>
          <w:b/>
          <w:bCs/>
        </w:rPr>
      </w:r>
    </w:p>
    <w:p>
      <w:pPr>
        <w:pStyle w:val="Normal"/>
        <w:rPr>
          <w:b/>
          <w:bCs/>
        </w:rPr>
      </w:pPr>
      <w:r>
        <w:rPr>
          <w:b/>
          <w:bCs/>
        </w:rPr>
      </w:r>
    </w:p>
    <w:p>
      <w:pPr>
        <w:pStyle w:val="Normal"/>
        <w:rPr>
          <w:b/>
          <w:bCs/>
        </w:rPr>
      </w:pPr>
      <w:r>
        <w:rPr>
          <w:b/>
          <w:bCs/>
        </w:rPr>
        <w:t>OGGETTO: SITUAZIONE SANITARIA IN REGIONE ABRUZZO</w:t>
      </w:r>
    </w:p>
    <w:p>
      <w:pPr>
        <w:pStyle w:val="Normal"/>
        <w:jc w:val="center"/>
        <w:rPr>
          <w:i/>
          <w:i/>
          <w:iCs/>
        </w:rPr>
      </w:pPr>
      <w:r>
        <w:rPr>
          <w:i/>
          <w:iCs/>
        </w:rPr>
        <w:t>La Commissione Sanità del Comune di Teramo</w:t>
      </w:r>
    </w:p>
    <w:p>
      <w:pPr>
        <w:pStyle w:val="Normal"/>
        <w:jc w:val="both"/>
        <w:rPr/>
      </w:pPr>
      <w:r>
        <w:rPr>
          <w:b/>
          <w:bCs/>
        </w:rPr>
        <w:t>VISTA</w:t>
      </w:r>
      <w:r>
        <w:rPr/>
        <w:t xml:space="preserve"> la D.G.R. 178/c del 25/03/2025 recante “Disposizioni in materia tributaria”</w:t>
      </w:r>
    </w:p>
    <w:p>
      <w:pPr>
        <w:pStyle w:val="Normal"/>
        <w:jc w:val="both"/>
        <w:rPr/>
      </w:pPr>
      <w:r>
        <w:rPr>
          <w:b/>
          <w:bCs/>
        </w:rPr>
        <w:t>VISTO</w:t>
      </w:r>
      <w:r>
        <w:rPr/>
        <w:t xml:space="preserve"> il P.d.l. n. 68 del 25/03/2025 recante “Disposizioni in materia tributaria”, all’attenzione del Consiglio Regionale dell’Abruzzo odierno</w:t>
      </w:r>
    </w:p>
    <w:p>
      <w:pPr>
        <w:pStyle w:val="Normal"/>
        <w:jc w:val="both"/>
        <w:rPr/>
      </w:pPr>
      <w:r>
        <w:rPr>
          <w:b/>
          <w:bCs/>
        </w:rPr>
        <w:t>RICHIAMATA</w:t>
      </w:r>
      <w:r>
        <w:rPr/>
        <w:t xml:space="preserve"> la nota prot. del Sindaco di Teramo n. 10705 del 13/02/2025, con le quali si chiedeva alle autorità regionali in materia sanitaria di sapere se Regione Abruzzo avesse avviato l’iter previsto a seguito dell’approvazione della reingegnerizzazione della rete sanitaria abruzzese per quanto riguarda gli ospedali DEA di II livello;</w:t>
      </w:r>
    </w:p>
    <w:p>
      <w:pPr>
        <w:pStyle w:val="Normal"/>
        <w:jc w:val="both"/>
        <w:rPr/>
      </w:pPr>
      <w:r>
        <w:rPr>
          <w:b/>
          <w:bCs/>
        </w:rPr>
        <w:t>RICHIAMATA</w:t>
      </w:r>
      <w:r>
        <w:rPr/>
        <w:t xml:space="preserve"> la nota prot. del Sindaco di Teramo n. 46333 del 27/06/2024 con la quale si chiedeva di sapere se Regione Abruzzo, a seguito della presentazione dello studio di fattibilità dello scorso dicembre, avesse individuato lo strumento contabile ed economico per il pieno finanziamento pubblico finalizzato alla realizzazione del Nuovo Ospedale nel sito di Villa Mosca;</w:t>
      </w:r>
    </w:p>
    <w:p>
      <w:pPr>
        <w:pStyle w:val="Normal"/>
        <w:jc w:val="both"/>
        <w:rPr/>
      </w:pPr>
      <w:r>
        <w:rPr>
          <w:b/>
          <w:bCs/>
        </w:rPr>
        <w:t>RICHIAMATE</w:t>
      </w:r>
      <w:r>
        <w:rPr/>
        <w:t xml:space="preserve"> le innumerevoli prese di posizione, a cominciare da quella delle OO.SS., in merito al provvedimento oggi all’analisi del Consiglio Regionale D’Abruzzo;</w:t>
      </w:r>
    </w:p>
    <w:p>
      <w:pPr>
        <w:pStyle w:val="Normal"/>
        <w:jc w:val="both"/>
        <w:rPr/>
      </w:pPr>
      <w:r>
        <w:rPr>
          <w:b/>
          <w:bCs/>
        </w:rPr>
        <w:t>CONSIDERATO</w:t>
      </w:r>
      <w:r>
        <w:rPr/>
        <w:t xml:space="preserve"> che Regione Abruzzo era uscita da qualche anno dal Commissariamento Sanitario, dopo le enormi difficoltà patite dai governi Chiodi e D’Alfonso;</w:t>
      </w:r>
    </w:p>
    <w:p>
      <w:pPr>
        <w:pStyle w:val="Normal"/>
        <w:jc w:val="both"/>
        <w:rPr/>
      </w:pPr>
      <w:r>
        <w:rPr>
          <w:b/>
          <w:bCs/>
        </w:rPr>
        <w:t>CONSIDERATO</w:t>
      </w:r>
      <w:r>
        <w:rPr/>
        <w:t xml:space="preserve"> che la nostra regione ormai da anni sconta gravissime carenze per quanto riguarda l’assistenza sanitaria, generando liste di attesa inammissibili per accedere alle prestazioni e visite specialistiche nella c.d. “sanità pubblica”;</w:t>
      </w:r>
    </w:p>
    <w:p>
      <w:pPr>
        <w:pStyle w:val="Normal"/>
        <w:jc w:val="both"/>
        <w:rPr/>
      </w:pPr>
      <w:r>
        <w:rPr>
          <w:b/>
          <w:bCs/>
        </w:rPr>
        <w:t>CONSIDERATO</w:t>
      </w:r>
      <w:r>
        <w:rPr/>
        <w:t xml:space="preserve"> che la nostra Provincia rappresenta un modello differente e probabilmente virtuoso, essendo l’unica d’Abruzzo a non avere strutture private accreditate;</w:t>
      </w:r>
    </w:p>
    <w:p>
      <w:pPr>
        <w:pStyle w:val="Normal"/>
        <w:jc w:val="both"/>
        <w:rPr/>
      </w:pPr>
      <w:r>
        <w:rPr>
          <w:b/>
          <w:bCs/>
        </w:rPr>
        <w:t>RITENUTO</w:t>
      </w:r>
      <w:r>
        <w:rPr/>
        <w:t xml:space="preserve"> che, a fronte di un costante e cronico peggioramento dei servizi, sia del tutto incomprensibile l’aumento delle pressione fiscale sui cittadini incolpevoli e vittime di questa sanità lacunosa;</w:t>
      </w:r>
    </w:p>
    <w:p>
      <w:pPr>
        <w:pStyle w:val="Normal"/>
        <w:jc w:val="both"/>
        <w:rPr/>
      </w:pPr>
      <w:r>
        <w:rPr>
          <w:b/>
          <w:bCs/>
        </w:rPr>
        <w:t>RITENUTO</w:t>
      </w:r>
      <w:r>
        <w:rPr/>
        <w:t xml:space="preserve"> che Regione Abruzzo in questi anni abbia sperperato risorse pubbliche per la realizzazione di eventi che risultano di tenore e di rilevanza assai diversa ed inferiore rispetto alla garanzia del diritto alla salute;</w:t>
      </w:r>
    </w:p>
    <w:p>
      <w:pPr>
        <w:pStyle w:val="Normal"/>
        <w:jc w:val="center"/>
        <w:rPr>
          <w:b/>
          <w:bCs/>
          <w:i/>
          <w:i/>
          <w:iCs/>
        </w:rPr>
      </w:pPr>
      <w:r>
        <w:rPr>
          <w:b/>
          <w:bCs/>
          <w:i/>
          <w:iCs/>
        </w:rPr>
        <w:t>ESPRIME</w:t>
      </w:r>
    </w:p>
    <w:p>
      <w:pPr>
        <w:pStyle w:val="ListParagraph"/>
        <w:numPr>
          <w:ilvl w:val="0"/>
          <w:numId w:val="1"/>
        </w:numPr>
        <w:rPr/>
      </w:pPr>
      <w:r>
        <w:rPr/>
        <w:t>La propria netta contrarietà al Progetto di Legge regionale oggi in discussione;</w:t>
      </w:r>
    </w:p>
    <w:p>
      <w:pPr>
        <w:pStyle w:val="ListParagraph"/>
        <w:numPr>
          <w:ilvl w:val="0"/>
          <w:numId w:val="1"/>
        </w:numPr>
        <w:rPr/>
      </w:pPr>
      <w:r>
        <w:rPr/>
        <w:t>Forte preoccupazione per il futuro del Nuovo Ospedale di Teramo;</w:t>
      </w:r>
    </w:p>
    <w:p>
      <w:pPr>
        <w:pStyle w:val="ListParagraph"/>
        <w:numPr>
          <w:ilvl w:val="0"/>
          <w:numId w:val="1"/>
        </w:numPr>
        <w:rPr/>
      </w:pPr>
      <w:r>
        <w:rPr/>
        <w:t>Forte preoccupazione per un sistema sanitario regionale che rischia il collasso e quindi di non essere più in grado di fornire assistenza sanitari dignitosa ai nostri concittadini;</w:t>
      </w:r>
    </w:p>
    <w:p>
      <w:pPr>
        <w:pStyle w:val="Normal"/>
        <w:jc w:val="center"/>
        <w:rPr>
          <w:b/>
          <w:bCs/>
          <w:i/>
          <w:i/>
          <w:iCs/>
        </w:rPr>
      </w:pPr>
      <w:r>
        <w:rPr>
          <w:b/>
          <w:bCs/>
          <w:i/>
          <w:iCs/>
        </w:rPr>
        <w:t>CHIEDE</w:t>
      </w:r>
    </w:p>
    <w:p>
      <w:pPr>
        <w:pStyle w:val="ListParagraph"/>
        <w:numPr>
          <w:ilvl w:val="0"/>
          <w:numId w:val="2"/>
        </w:numPr>
        <w:jc w:val="both"/>
        <w:rPr>
          <w:b/>
          <w:bCs/>
          <w:i/>
          <w:i/>
          <w:iCs/>
        </w:rPr>
      </w:pPr>
      <w:r>
        <w:rPr>
          <w:b/>
          <w:bCs/>
          <w:i/>
          <w:iCs/>
        </w:rPr>
        <w:t>Il ritiro del punto oggi in trattazione in Consiglio Regionale dell’Abruzzo</w:t>
      </w:r>
    </w:p>
    <w:p>
      <w:pPr>
        <w:pStyle w:val="ListParagraph"/>
        <w:numPr>
          <w:ilvl w:val="0"/>
          <w:numId w:val="2"/>
        </w:numPr>
        <w:jc w:val="both"/>
        <w:rPr>
          <w:b/>
          <w:bCs/>
          <w:i/>
          <w:i/>
          <w:iCs/>
        </w:rPr>
      </w:pPr>
      <w:r>
        <w:rPr>
          <w:b/>
          <w:bCs/>
          <w:i/>
          <w:iCs/>
        </w:rPr>
        <w:t>Garanzie e certezze, suffragate da atti concreti, per quanto riguarda lo stanziamento dei fondi per la realizzazione del nuovo Ospedale;</w:t>
      </w:r>
    </w:p>
    <w:p>
      <w:pPr>
        <w:pStyle w:val="Normal"/>
        <w:jc w:val="both"/>
        <w:rPr>
          <w:b/>
          <w:bCs/>
          <w:i/>
          <w:i/>
          <w:iCs/>
        </w:rPr>
      </w:pPr>
      <w:r>
        <w:rPr>
          <w:b/>
          <w:bCs/>
          <w:i/>
          <w:iCs/>
        </w:rPr>
      </w:r>
    </w:p>
    <w:p>
      <w:pPr>
        <w:pStyle w:val="Normal"/>
        <w:widowControl/>
        <w:bidi w:val="0"/>
        <w:spacing w:lineRule="auto" w:line="276"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Heading1">
    <w:name w:val="heading 1"/>
    <w:basedOn w:val="Normal"/>
    <w:next w:val="Normal"/>
    <w:link w:val="Titolo1Carattere"/>
    <w:uiPriority w:val="9"/>
    <w:qFormat/>
    <w:rsid w:val="0084175a"/>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84175a"/>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84175a"/>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84175a"/>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84175a"/>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84175a"/>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84175a"/>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84175a"/>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84175a"/>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84175a"/>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84175a"/>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84175a"/>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uiPriority w:val="9"/>
    <w:semiHidden/>
    <w:qFormat/>
    <w:rsid w:val="0084175a"/>
    <w:rPr>
      <w:rFonts w:eastAsia="" w:cs="" w:cstheme="majorBidi" w:eastAsiaTheme="majorEastAsia"/>
      <w:i/>
      <w:iCs/>
      <w:color w:themeColor="accent1" w:themeShade="bf" w:val="0F4761"/>
    </w:rPr>
  </w:style>
  <w:style w:type="character" w:styleId="Titolo5Carattere" w:customStyle="1">
    <w:name w:val="Titolo 5 Carattere"/>
    <w:basedOn w:val="DefaultParagraphFont"/>
    <w:uiPriority w:val="9"/>
    <w:semiHidden/>
    <w:qFormat/>
    <w:rsid w:val="0084175a"/>
    <w:rPr>
      <w:rFonts w:eastAsia="" w:cs="" w:cstheme="majorBidi" w:eastAsiaTheme="majorEastAsia"/>
      <w:color w:themeColor="accent1" w:themeShade="bf" w:val="0F4761"/>
    </w:rPr>
  </w:style>
  <w:style w:type="character" w:styleId="Titolo6Carattere" w:customStyle="1">
    <w:name w:val="Titolo 6 Carattere"/>
    <w:basedOn w:val="DefaultParagraphFont"/>
    <w:uiPriority w:val="9"/>
    <w:semiHidden/>
    <w:qFormat/>
    <w:rsid w:val="0084175a"/>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84175a"/>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84175a"/>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84175a"/>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84175a"/>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84175a"/>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84175a"/>
    <w:rPr>
      <w:i/>
      <w:iCs/>
      <w:color w:themeColor="text1" w:themeTint="bf" w:val="404040"/>
    </w:rPr>
  </w:style>
  <w:style w:type="character" w:styleId="IntenseEmphasis">
    <w:name w:val="Intense Emphasis"/>
    <w:basedOn w:val="DefaultParagraphFont"/>
    <w:uiPriority w:val="21"/>
    <w:qFormat/>
    <w:rsid w:val="0084175a"/>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84175a"/>
    <w:rPr>
      <w:i/>
      <w:iCs/>
      <w:color w:themeColor="accent1" w:themeShade="bf" w:val="0F4761"/>
    </w:rPr>
  </w:style>
  <w:style w:type="character" w:styleId="IntenseReference">
    <w:name w:val="Intense Reference"/>
    <w:basedOn w:val="DefaultParagraphFont"/>
    <w:uiPriority w:val="32"/>
    <w:qFormat/>
    <w:rsid w:val="0084175a"/>
    <w:rPr>
      <w:b/>
      <w:bCs/>
      <w:smallCaps/>
      <w:color w:themeColor="accent1" w:themeShade="bf" w:val="0F4761"/>
      <w:spacing w:val="5"/>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le">
    <w:name w:val="Title"/>
    <w:basedOn w:val="Normal"/>
    <w:next w:val="Normal"/>
    <w:link w:val="TitoloCarattere"/>
    <w:uiPriority w:val="10"/>
    <w:qFormat/>
    <w:rsid w:val="0084175a"/>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84175a"/>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84175a"/>
    <w:pPr>
      <w:spacing w:before="160" w:after="160"/>
      <w:jc w:val="center"/>
    </w:pPr>
    <w:rPr>
      <w:i/>
      <w:iCs/>
      <w:color w:themeColor="text1" w:themeTint="bf" w:val="404040"/>
    </w:rPr>
  </w:style>
  <w:style w:type="paragraph" w:styleId="ListParagraph">
    <w:name w:val="List Paragraph"/>
    <w:basedOn w:val="Normal"/>
    <w:uiPriority w:val="34"/>
    <w:qFormat/>
    <w:rsid w:val="0084175a"/>
    <w:pPr>
      <w:spacing w:before="0" w:after="160"/>
      <w:ind w:hanging="0" w:left="720"/>
      <w:contextualSpacing/>
    </w:pPr>
    <w:rPr/>
  </w:style>
  <w:style w:type="paragraph" w:styleId="IntenseQuote">
    <w:name w:val="Intense Quote"/>
    <w:basedOn w:val="Normal"/>
    <w:next w:val="Normal"/>
    <w:link w:val="CitazioneintensaCarattere"/>
    <w:uiPriority w:val="30"/>
    <w:qFormat/>
    <w:rsid w:val="0084175a"/>
    <w:pPr>
      <w:pBdr>
        <w:top w:val="single" w:sz="4" w:space="10" w:color="0F4761"/>
        <w:bottom w:val="single" w:sz="4" w:space="10" w:color="0F4761"/>
      </w:pBdr>
      <w:spacing w:before="360" w:after="360"/>
      <w:ind w:hanging="0" w:left="864" w:right="864"/>
      <w:jc w:val="center"/>
    </w:pPr>
    <w:rPr>
      <w:i/>
      <w:iCs/>
      <w:color w:themeColor="accent1" w:themeShade="bf" w:val="0F4761"/>
    </w:rPr>
  </w:style>
  <w:style w:type="paragraph" w:styleId="NoSpacing">
    <w:name w:val="No Spacing"/>
    <w:uiPriority w:val="1"/>
    <w:qFormat/>
    <w:rsid w:val="00944409"/>
    <w:pPr>
      <w:widowControl/>
      <w:suppressAutoHyphens w:val="true"/>
      <w:bidi w:val="0"/>
      <w:spacing w:lineRule="auto" w:line="240" w:before="0" w:after="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LibreOffice/24.8.3.2$Windows_X86_64 LibreOffice_project/48a6bac9e7e268aeb4c3483fcf825c94556d9f92</Application>
  <AppVersion>15.0000</AppVersion>
  <Pages>3</Pages>
  <Words>459</Words>
  <Characters>2801</Characters>
  <CharactersWithSpaces>3213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2025-04-03T06:04:00Z</dcterms:created>
  <dc:creator>Andrea Core</dc:creator>
  <dc:description/>
  <dc:language>it-IT</dc:language>
  <cp:lastModifiedBy/>
  <dcterms:modified xsi:type="dcterms:W3CDTF">2025-04-03T09:27:05Z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